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2F0D" w14:textId="77777777" w:rsidR="00135585" w:rsidRPr="008D4143" w:rsidRDefault="00135585" w:rsidP="00135585">
      <w:pPr>
        <w:rPr>
          <w:rFonts w:ascii="Times New Roman" w:hAnsi="Times New Roman" w:cs="Times New Roman"/>
          <w:b/>
        </w:rPr>
      </w:pPr>
      <w:r w:rsidRPr="008D4143">
        <w:rPr>
          <w:rFonts w:ascii="Times New Roman" w:hAnsi="Times New Roman" w:cs="Times New Roman"/>
        </w:rPr>
        <w:t xml:space="preserve">                                                      </w:t>
      </w:r>
      <w:r w:rsidRPr="008D4143">
        <w:rPr>
          <w:rFonts w:ascii="Times New Roman" w:hAnsi="Times New Roman" w:cs="Times New Roman"/>
          <w:b/>
        </w:rPr>
        <w:t>……………</w:t>
      </w:r>
      <w:proofErr w:type="gramStart"/>
      <w:r w:rsidRPr="008D4143">
        <w:rPr>
          <w:rFonts w:ascii="Times New Roman" w:hAnsi="Times New Roman" w:cs="Times New Roman"/>
          <w:b/>
        </w:rPr>
        <w:t>…….</w:t>
      </w:r>
      <w:proofErr w:type="gramEnd"/>
      <w:r w:rsidRPr="008D4143">
        <w:rPr>
          <w:rFonts w:ascii="Times New Roman" w:hAnsi="Times New Roman" w:cs="Times New Roman"/>
          <w:b/>
        </w:rPr>
        <w:t>.ŞUBE/İL BAŞKANLIĞI</w:t>
      </w:r>
    </w:p>
    <w:p w14:paraId="28F7D273" w14:textId="77777777" w:rsidR="00135585" w:rsidRPr="008D4143" w:rsidRDefault="00135585" w:rsidP="00135585">
      <w:pPr>
        <w:rPr>
          <w:rFonts w:ascii="Times New Roman" w:hAnsi="Times New Roman" w:cs="Times New Roman"/>
        </w:rPr>
      </w:pPr>
    </w:p>
    <w:p w14:paraId="46515F9E" w14:textId="027DC915" w:rsidR="00135585" w:rsidRPr="008D4143" w:rsidRDefault="00F83A49" w:rsidP="00135585">
      <w:pPr>
        <w:rPr>
          <w:rFonts w:ascii="Times New Roman" w:hAnsi="Times New Roman" w:cs="Times New Roman"/>
        </w:rPr>
      </w:pPr>
      <w:r>
        <w:rPr>
          <w:rFonts w:ascii="Times New Roman" w:hAnsi="Times New Roman" w:cs="Times New Roman"/>
        </w:rPr>
        <w:t xml:space="preserve">Sayı </w:t>
      </w:r>
      <w:proofErr w:type="gramStart"/>
      <w:r>
        <w:rPr>
          <w:rFonts w:ascii="Times New Roman" w:hAnsi="Times New Roman" w:cs="Times New Roman"/>
        </w:rPr>
        <w:t xml:space="preserve">  :</w:t>
      </w:r>
      <w:proofErr w:type="gramEnd"/>
      <w:r>
        <w:rPr>
          <w:rFonts w:ascii="Times New Roman" w:hAnsi="Times New Roman" w:cs="Times New Roman"/>
        </w:rPr>
        <w:t xml:space="preserve"> MSK.04.BBS.051/202</w:t>
      </w:r>
      <w:r w:rsidR="00B16A03">
        <w:rPr>
          <w:rFonts w:ascii="Times New Roman" w:hAnsi="Times New Roman" w:cs="Times New Roman"/>
        </w:rPr>
        <w:t>3</w:t>
      </w:r>
      <w:r w:rsidR="00135585" w:rsidRPr="008D4143">
        <w:rPr>
          <w:rFonts w:ascii="Times New Roman" w:hAnsi="Times New Roman" w:cs="Times New Roman"/>
        </w:rPr>
        <w:t xml:space="preserve">/                                                                                </w:t>
      </w:r>
      <w:r w:rsidR="008D4143">
        <w:rPr>
          <w:rFonts w:ascii="Times New Roman" w:hAnsi="Times New Roman" w:cs="Times New Roman"/>
        </w:rPr>
        <w:t xml:space="preserve">              </w:t>
      </w:r>
      <w:r w:rsidR="00135585" w:rsidRPr="008D4143">
        <w:rPr>
          <w:rFonts w:ascii="Times New Roman" w:hAnsi="Times New Roman" w:cs="Times New Roman"/>
        </w:rPr>
        <w:t xml:space="preserve"> .../…/202</w:t>
      </w:r>
      <w:r w:rsidR="00B16A03">
        <w:rPr>
          <w:rFonts w:ascii="Times New Roman" w:hAnsi="Times New Roman" w:cs="Times New Roman"/>
        </w:rPr>
        <w:t>3</w:t>
      </w:r>
    </w:p>
    <w:p w14:paraId="3ACE0212" w14:textId="77777777" w:rsidR="00135585" w:rsidRPr="008D4143" w:rsidRDefault="00135585" w:rsidP="00135585">
      <w:pPr>
        <w:rPr>
          <w:rFonts w:ascii="Times New Roman" w:hAnsi="Times New Roman" w:cs="Times New Roman"/>
        </w:rPr>
      </w:pPr>
      <w:proofErr w:type="gramStart"/>
      <w:r w:rsidRPr="008D4143">
        <w:rPr>
          <w:rFonts w:ascii="Times New Roman" w:hAnsi="Times New Roman" w:cs="Times New Roman"/>
        </w:rPr>
        <w:t>Konu  :</w:t>
      </w:r>
      <w:proofErr w:type="gramEnd"/>
      <w:r w:rsidRPr="008D4143">
        <w:rPr>
          <w:rFonts w:ascii="Times New Roman" w:hAnsi="Times New Roman" w:cs="Times New Roman"/>
        </w:rPr>
        <w:t xml:space="preserve"> Yetki Toplantısı </w:t>
      </w:r>
    </w:p>
    <w:p w14:paraId="0C3245EF" w14:textId="77777777" w:rsidR="00135585" w:rsidRPr="008D4143" w:rsidRDefault="00135585" w:rsidP="00135585">
      <w:pPr>
        <w:rPr>
          <w:rFonts w:ascii="Times New Roman" w:hAnsi="Times New Roman" w:cs="Times New Roman"/>
        </w:rPr>
      </w:pPr>
    </w:p>
    <w:p w14:paraId="7FB189AF" w14:textId="77777777" w:rsidR="00DD1005" w:rsidRPr="008D4143" w:rsidRDefault="00DD1005" w:rsidP="00135585">
      <w:pPr>
        <w:rPr>
          <w:rFonts w:ascii="Times New Roman" w:hAnsi="Times New Roman" w:cs="Times New Roman"/>
        </w:rPr>
      </w:pPr>
    </w:p>
    <w:p w14:paraId="58FBF0B0" w14:textId="77777777" w:rsidR="00135585" w:rsidRDefault="00135585" w:rsidP="001B3C35">
      <w:pPr>
        <w:jc w:val="center"/>
        <w:rPr>
          <w:rFonts w:ascii="Times New Roman" w:hAnsi="Times New Roman" w:cs="Times New Roman"/>
          <w:b/>
        </w:rPr>
      </w:pPr>
      <w:r w:rsidRPr="008D4143">
        <w:rPr>
          <w:rFonts w:ascii="Times New Roman" w:hAnsi="Times New Roman" w:cs="Times New Roman"/>
          <w:b/>
        </w:rPr>
        <w:t xml:space="preserve">İL ÖZEL İDARE </w:t>
      </w:r>
      <w:r w:rsidR="001B3C35">
        <w:rPr>
          <w:rFonts w:ascii="Times New Roman" w:hAnsi="Times New Roman" w:cs="Times New Roman"/>
          <w:b/>
        </w:rPr>
        <w:t>G</w:t>
      </w:r>
      <w:r w:rsidRPr="008D4143">
        <w:rPr>
          <w:rFonts w:ascii="Times New Roman" w:hAnsi="Times New Roman" w:cs="Times New Roman"/>
          <w:b/>
        </w:rPr>
        <w:t>ENEL SEKRETERLİĞİ’NE</w:t>
      </w:r>
    </w:p>
    <w:p w14:paraId="544D825A" w14:textId="77777777" w:rsidR="001B3C35" w:rsidRPr="008D4143" w:rsidRDefault="001B3C35" w:rsidP="001B3C35">
      <w:pPr>
        <w:jc w:val="center"/>
        <w:rPr>
          <w:rFonts w:ascii="Times New Roman" w:hAnsi="Times New Roman" w:cs="Times New Roman"/>
          <w:b/>
        </w:rPr>
      </w:pPr>
      <w:r>
        <w:rPr>
          <w:rFonts w:ascii="Times New Roman" w:hAnsi="Times New Roman" w:cs="Times New Roman"/>
          <w:b/>
        </w:rPr>
        <w:t xml:space="preserve">                                                                    ……………………</w:t>
      </w:r>
    </w:p>
    <w:p w14:paraId="3C8E9E8C" w14:textId="77777777" w:rsidR="00135585" w:rsidRPr="00D3377C" w:rsidRDefault="00135585" w:rsidP="00135585">
      <w:pPr>
        <w:rPr>
          <w:rFonts w:ascii="Times New Roman" w:hAnsi="Times New Roman" w:cs="Times New Roman"/>
          <w:b/>
        </w:rPr>
      </w:pPr>
      <w:r>
        <w:rPr>
          <w:rFonts w:ascii="Times New Roman" w:hAnsi="Times New Roman" w:cs="Times New Roman"/>
          <w:b/>
        </w:rPr>
        <w:t xml:space="preserve">                                          </w:t>
      </w:r>
      <w:r w:rsidRPr="00D3377C">
        <w:rPr>
          <w:rFonts w:ascii="Times New Roman" w:hAnsi="Times New Roman" w:cs="Times New Roman"/>
          <w:b/>
        </w:rPr>
        <w:t xml:space="preserve">                   </w:t>
      </w:r>
    </w:p>
    <w:p w14:paraId="46653142" w14:textId="77777777" w:rsidR="008D4143" w:rsidRPr="002F14DD" w:rsidRDefault="00135585" w:rsidP="008D4143">
      <w:pPr>
        <w:tabs>
          <w:tab w:val="left" w:pos="540"/>
        </w:tabs>
        <w:spacing w:line="240" w:lineRule="exact"/>
        <w:jc w:val="both"/>
        <w:rPr>
          <w:rFonts w:ascii="Times New Roman" w:eastAsia="Arial Unicode MS" w:hAnsi="Times New Roman" w:cs="Times New Roman"/>
          <w:b/>
        </w:rPr>
      </w:pPr>
      <w:r w:rsidRPr="00F951DB">
        <w:rPr>
          <w:rFonts w:ascii="Times New Roman" w:hAnsi="Times New Roman" w:cs="Times New Roman"/>
        </w:rPr>
        <w:tab/>
      </w:r>
      <w:r w:rsidR="008D4143" w:rsidRPr="002F14DD">
        <w:rPr>
          <w:rFonts w:ascii="Times New Roman" w:hAnsi="Times New Roman" w:cs="Times New Roman"/>
        </w:rPr>
        <w:t xml:space="preserve">4688 Sayılı Kanun 30.Maddesinin ikinci fıkrası (a) bendi </w:t>
      </w:r>
      <w:r w:rsidR="008D4143" w:rsidRPr="002F14DD">
        <w:rPr>
          <w:rFonts w:ascii="Times New Roman" w:hAnsi="Times New Roman" w:cs="Times New Roman"/>
          <w:b/>
        </w:rPr>
        <w:t>“</w:t>
      </w:r>
      <w:r w:rsidR="008D4143" w:rsidRPr="002F14DD">
        <w:rPr>
          <w:rFonts w:ascii="Times New Roman" w:eastAsia="Arial Unicode MS" w:hAnsi="Times New Roman" w:cs="Times New Roman"/>
          <w:b/>
        </w:rPr>
        <w:t>Sendika ve konfederasyonların üye sayılarının belirlenmesinde aşağıdaki esaslar uygulanır:</w:t>
      </w:r>
    </w:p>
    <w:p w14:paraId="331F86FF" w14:textId="77777777" w:rsidR="008D4143" w:rsidRPr="002F14DD" w:rsidRDefault="008D4143" w:rsidP="008D4143">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a) Kurumlarca yapılacak tespit;</w:t>
      </w:r>
    </w:p>
    <w:p w14:paraId="5B8AAC31" w14:textId="77777777" w:rsidR="008D4143" w:rsidRPr="002F14DD" w:rsidRDefault="008D4143" w:rsidP="008D4143">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Tespite ilişkin toplantıya kurumun işveren vekili ile tahakkuk memuru veya mali hizmetler birimi yetkilisi ve kurumun hizmet kolunda faaliyette bulunan sendikalardan birer temsilci katılır. Toplantı her yıl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tarihinden sonra beş iş günü içerisinde kurumca belirlenerek sendikalara bildirilen yer ve günde yapılır.</w:t>
      </w:r>
    </w:p>
    <w:p w14:paraId="71FCBF8C" w14:textId="77777777" w:rsidR="008D4143" w:rsidRPr="002F14DD" w:rsidRDefault="008D4143" w:rsidP="008D4143">
      <w:pPr>
        <w:tabs>
          <w:tab w:val="left" w:pos="540"/>
        </w:tabs>
        <w:spacing w:line="240" w:lineRule="exact"/>
        <w:jc w:val="both"/>
        <w:rPr>
          <w:rFonts w:ascii="Times New Roman" w:eastAsia="Arial Unicode MS" w:hAnsi="Times New Roman" w:cs="Times New Roman"/>
          <w:b/>
        </w:rPr>
      </w:pPr>
      <w:r w:rsidRPr="002F14DD">
        <w:rPr>
          <w:rFonts w:ascii="Times New Roman" w:eastAsia="Arial Unicode MS" w:hAnsi="Times New Roman" w:cs="Times New Roman"/>
          <w:b/>
        </w:rPr>
        <w:tab/>
        <w:t xml:space="preserve">Bu Kanuna tâbi olarak kurumda çalışan kamu görevlilerinin,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 itibarıyla listesi ile üyelerinden aidat kesintisi yapılan sendikaların üyelerini gösterir liste, toplantıya katılanlarca değerlendirilir. Bu değerlendirmeden sonra, toplam kamu görevlisi sayısı ile sendika üyesi kamu görevlilerinin sendikalara göre toplam sayılarını belirten tutanak toplantıya katılan taraflarca imzalanır. İmzalı tutanak, kamu işvereni ve sendikalarca mayıs ayının son iş gününe kadar Çalışma ve Sosyal Güvenlik Bakanlığına gönderilir.</w:t>
      </w:r>
    </w:p>
    <w:p w14:paraId="084D3F58" w14:textId="77777777" w:rsidR="008D4143" w:rsidRPr="002F14DD" w:rsidRDefault="008D4143" w:rsidP="008D4143">
      <w:pPr>
        <w:tabs>
          <w:tab w:val="left" w:pos="540"/>
        </w:tabs>
        <w:spacing w:line="240" w:lineRule="exact"/>
        <w:jc w:val="both"/>
        <w:rPr>
          <w:rFonts w:ascii="Times New Roman" w:hAnsi="Times New Roman" w:cs="Times New Roman"/>
        </w:rPr>
      </w:pPr>
      <w:r>
        <w:rPr>
          <w:rFonts w:ascii="Times New Roman" w:eastAsia="Arial Unicode MS" w:hAnsi="Times New Roman" w:cs="Times New Roman"/>
          <w:b/>
        </w:rPr>
        <w:tab/>
      </w:r>
      <w:r w:rsidRPr="002F14DD">
        <w:rPr>
          <w:rFonts w:ascii="Times New Roman" w:eastAsia="Arial Unicode MS" w:hAnsi="Times New Roman" w:cs="Times New Roman"/>
          <w:b/>
        </w:rPr>
        <w:t xml:space="preserve">Kurumların taşra teşkilatları, yukarıdaki esaslara göre tarafların katılımı ile yapılacak toplantı neticesinde düzenlenecek tutanakları kurum merkezinde yapılacak tespitte değerlendirilmek üzere 15 </w:t>
      </w:r>
      <w:proofErr w:type="gramStart"/>
      <w:r w:rsidRPr="002F14DD">
        <w:rPr>
          <w:rFonts w:ascii="Times New Roman" w:eastAsia="Arial Unicode MS" w:hAnsi="Times New Roman" w:cs="Times New Roman"/>
          <w:b/>
        </w:rPr>
        <w:t>mayıs</w:t>
      </w:r>
      <w:proofErr w:type="gramEnd"/>
      <w:r w:rsidRPr="002F14DD">
        <w:rPr>
          <w:rFonts w:ascii="Times New Roman" w:eastAsia="Arial Unicode MS" w:hAnsi="Times New Roman" w:cs="Times New Roman"/>
          <w:b/>
        </w:rPr>
        <w:t xml:space="preserve"> tarihini takip eden iki iş günü içerisinde kurum merkezine gönderirler. Bu tutanaklar kurum merkezinde tarafların katılımı ile tek tutanak haline getirilir."</w:t>
      </w:r>
      <w:r w:rsidRPr="002F14DD">
        <w:rPr>
          <w:rFonts w:ascii="Times New Roman" w:eastAsia="Arial Unicode MS" w:hAnsi="Times New Roman" w:cs="Times New Roman"/>
          <w:b/>
          <w:sz w:val="24"/>
          <w:szCs w:val="24"/>
        </w:rPr>
        <w:t xml:space="preserve"> </w:t>
      </w:r>
      <w:r w:rsidRPr="002F14DD">
        <w:rPr>
          <w:rFonts w:ascii="Times New Roman" w:hAnsi="Times New Roman" w:cs="Times New Roman"/>
        </w:rPr>
        <w:t>şeklinde düzenlenmiştir.</w:t>
      </w:r>
    </w:p>
    <w:p w14:paraId="1683D296" w14:textId="6E13819C" w:rsidR="008D4143" w:rsidRPr="002F14DD" w:rsidRDefault="008D4143" w:rsidP="008D4143">
      <w:pPr>
        <w:tabs>
          <w:tab w:val="left" w:pos="540"/>
        </w:tabs>
        <w:spacing w:line="240" w:lineRule="exact"/>
        <w:jc w:val="both"/>
        <w:rPr>
          <w:rFonts w:ascii="Times New Roman" w:hAnsi="Times New Roman" w:cs="Times New Roman"/>
          <w:sz w:val="24"/>
          <w:szCs w:val="24"/>
        </w:rPr>
      </w:pPr>
      <w:r>
        <w:rPr>
          <w:rFonts w:ascii="Times New Roman" w:hAnsi="Times New Roman" w:cs="Times New Roman"/>
          <w:sz w:val="24"/>
          <w:szCs w:val="24"/>
        </w:rPr>
        <w:tab/>
      </w:r>
      <w:r w:rsidRPr="002F14DD">
        <w:rPr>
          <w:rFonts w:ascii="Times New Roman" w:hAnsi="Times New Roman" w:cs="Times New Roman"/>
          <w:sz w:val="24"/>
          <w:szCs w:val="24"/>
        </w:rPr>
        <w:t xml:space="preserve">Bu itibarla ilgili mevzuat hükümleri </w:t>
      </w:r>
      <w:r w:rsidR="0031173F">
        <w:rPr>
          <w:rFonts w:ascii="Times New Roman" w:hAnsi="Times New Roman" w:cs="Times New Roman"/>
          <w:sz w:val="24"/>
          <w:szCs w:val="24"/>
        </w:rPr>
        <w:t>gereği kurumunuzda 1</w:t>
      </w:r>
      <w:r w:rsidR="00B16A03">
        <w:rPr>
          <w:rFonts w:ascii="Times New Roman" w:hAnsi="Times New Roman" w:cs="Times New Roman"/>
          <w:sz w:val="24"/>
          <w:szCs w:val="24"/>
        </w:rPr>
        <w:t>5</w:t>
      </w:r>
      <w:r w:rsidRPr="002F14DD">
        <w:rPr>
          <w:rFonts w:ascii="Times New Roman" w:hAnsi="Times New Roman" w:cs="Times New Roman"/>
          <w:sz w:val="24"/>
          <w:szCs w:val="24"/>
        </w:rPr>
        <w:t>-1</w:t>
      </w:r>
      <w:r w:rsidR="00B16A03">
        <w:rPr>
          <w:rFonts w:ascii="Times New Roman" w:hAnsi="Times New Roman" w:cs="Times New Roman"/>
          <w:sz w:val="24"/>
          <w:szCs w:val="24"/>
        </w:rPr>
        <w:t>6</w:t>
      </w:r>
      <w:r w:rsidRPr="002F14DD">
        <w:rPr>
          <w:rFonts w:ascii="Times New Roman" w:hAnsi="Times New Roman" w:cs="Times New Roman"/>
          <w:sz w:val="24"/>
          <w:szCs w:val="24"/>
        </w:rPr>
        <w:t xml:space="preserve"> </w:t>
      </w:r>
      <w:r>
        <w:rPr>
          <w:rFonts w:ascii="Times New Roman" w:hAnsi="Times New Roman" w:cs="Times New Roman"/>
          <w:sz w:val="24"/>
          <w:szCs w:val="24"/>
        </w:rPr>
        <w:t>Mayıs</w:t>
      </w:r>
      <w:r w:rsidRPr="002F14DD">
        <w:rPr>
          <w:rFonts w:ascii="Times New Roman" w:hAnsi="Times New Roman" w:cs="Times New Roman"/>
          <w:sz w:val="24"/>
          <w:szCs w:val="24"/>
        </w:rPr>
        <w:t xml:space="preserve"> 202</w:t>
      </w:r>
      <w:r w:rsidR="00B16A03">
        <w:rPr>
          <w:rFonts w:ascii="Times New Roman" w:hAnsi="Times New Roman" w:cs="Times New Roman"/>
          <w:sz w:val="24"/>
          <w:szCs w:val="24"/>
        </w:rPr>
        <w:t>3</w:t>
      </w:r>
      <w:r w:rsidRPr="002F14DD">
        <w:rPr>
          <w:rFonts w:ascii="Times New Roman" w:hAnsi="Times New Roman" w:cs="Times New Roman"/>
          <w:sz w:val="24"/>
          <w:szCs w:val="24"/>
        </w:rPr>
        <w:t xml:space="preserve"> tarihleri arasında yapılacak üye tespit toplantısına Belediye ve Özel İdare Çalışanları Birliği Sendikası (BEM-BİR-SEN) adına ………………………………………….. </w:t>
      </w:r>
      <w:proofErr w:type="gramStart"/>
      <w:r w:rsidRPr="002F14DD">
        <w:rPr>
          <w:rFonts w:ascii="Times New Roman" w:hAnsi="Times New Roman" w:cs="Times New Roman"/>
          <w:sz w:val="24"/>
          <w:szCs w:val="24"/>
        </w:rPr>
        <w:t>yetkili</w:t>
      </w:r>
      <w:proofErr w:type="gramEnd"/>
      <w:r w:rsidRPr="002F14DD">
        <w:rPr>
          <w:rFonts w:ascii="Times New Roman" w:hAnsi="Times New Roman" w:cs="Times New Roman"/>
          <w:sz w:val="24"/>
          <w:szCs w:val="24"/>
        </w:rPr>
        <w:t xml:space="preserve"> olarak katılacak olup, toplantının yer ve zamanının 15 gün önceden tarafımıza bildirilmesi hususunda gereğini arz/rica ederiz.</w:t>
      </w:r>
    </w:p>
    <w:p w14:paraId="5A328022" w14:textId="77777777" w:rsidR="008D4143" w:rsidRPr="00F951DB" w:rsidRDefault="008D4143" w:rsidP="008D4143"/>
    <w:p w14:paraId="5E6A88AB" w14:textId="77777777" w:rsidR="008D4143" w:rsidRPr="00804B4A" w:rsidRDefault="008D4143" w:rsidP="008D4143">
      <w:pPr>
        <w:rPr>
          <w:b/>
          <w:sz w:val="24"/>
          <w:szCs w:val="24"/>
        </w:rPr>
      </w:pPr>
      <w:r w:rsidRPr="00D3377C">
        <w:rPr>
          <w:b/>
        </w:rPr>
        <w:t xml:space="preserve">   </w:t>
      </w:r>
      <w:r>
        <w:rPr>
          <w:b/>
        </w:rPr>
        <w:tab/>
      </w:r>
      <w:r w:rsidRPr="00804B4A">
        <w:rPr>
          <w:b/>
          <w:sz w:val="24"/>
          <w:szCs w:val="24"/>
        </w:rPr>
        <w:t xml:space="preserve"> …………………</w:t>
      </w:r>
      <w:r w:rsidRPr="00804B4A">
        <w:rPr>
          <w:b/>
          <w:sz w:val="24"/>
          <w:szCs w:val="24"/>
        </w:rPr>
        <w:tab/>
      </w:r>
      <w:r w:rsidRPr="00804B4A">
        <w:rPr>
          <w:b/>
          <w:sz w:val="24"/>
          <w:szCs w:val="24"/>
        </w:rPr>
        <w:tab/>
      </w:r>
      <w:r w:rsidRPr="00804B4A">
        <w:rPr>
          <w:b/>
          <w:sz w:val="24"/>
          <w:szCs w:val="24"/>
        </w:rPr>
        <w:tab/>
      </w:r>
      <w:r w:rsidRPr="00804B4A">
        <w:rPr>
          <w:b/>
          <w:sz w:val="24"/>
          <w:szCs w:val="24"/>
        </w:rPr>
        <w:tab/>
      </w:r>
      <w:r w:rsidRPr="00804B4A">
        <w:rPr>
          <w:b/>
          <w:sz w:val="24"/>
          <w:szCs w:val="24"/>
        </w:rPr>
        <w:tab/>
        <w:t xml:space="preserve">                                        …………………</w:t>
      </w:r>
    </w:p>
    <w:p w14:paraId="3809ECAD" w14:textId="77777777" w:rsidR="008D4143" w:rsidRPr="00804B4A" w:rsidRDefault="008D4143" w:rsidP="008D4143">
      <w:pPr>
        <w:rPr>
          <w:b/>
          <w:sz w:val="24"/>
          <w:szCs w:val="24"/>
        </w:rPr>
      </w:pPr>
      <w:r w:rsidRPr="00804B4A">
        <w:rPr>
          <w:b/>
          <w:sz w:val="24"/>
          <w:szCs w:val="24"/>
        </w:rPr>
        <w:t xml:space="preserve">           İl/Şube </w:t>
      </w:r>
      <w:proofErr w:type="spellStart"/>
      <w:r w:rsidRPr="00804B4A">
        <w:rPr>
          <w:b/>
          <w:sz w:val="24"/>
          <w:szCs w:val="24"/>
        </w:rPr>
        <w:t>Bşk.Yrd</w:t>
      </w:r>
      <w:proofErr w:type="spellEnd"/>
      <w:r w:rsidRPr="00804B4A">
        <w:rPr>
          <w:b/>
          <w:sz w:val="24"/>
          <w:szCs w:val="24"/>
        </w:rPr>
        <w:t xml:space="preserve">                     </w:t>
      </w:r>
      <w:r w:rsidRPr="00804B4A">
        <w:rPr>
          <w:b/>
          <w:sz w:val="24"/>
          <w:szCs w:val="24"/>
        </w:rPr>
        <w:tab/>
      </w:r>
      <w:r w:rsidRPr="00804B4A">
        <w:rPr>
          <w:b/>
          <w:sz w:val="24"/>
          <w:szCs w:val="24"/>
        </w:rPr>
        <w:tab/>
        <w:t xml:space="preserve">                                                    İl/Şube Başkanı</w:t>
      </w:r>
    </w:p>
    <w:sectPr w:rsidR="008D4143" w:rsidRPr="00804B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8515" w14:textId="77777777" w:rsidR="00BD457D" w:rsidRDefault="00BD457D" w:rsidP="00941FCA">
      <w:pPr>
        <w:spacing w:after="0" w:line="240" w:lineRule="auto"/>
      </w:pPr>
      <w:r>
        <w:separator/>
      </w:r>
    </w:p>
  </w:endnote>
  <w:endnote w:type="continuationSeparator" w:id="0">
    <w:p w14:paraId="0716E8A6" w14:textId="77777777" w:rsidR="00BD457D" w:rsidRDefault="00BD457D" w:rsidP="0094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09FC" w14:textId="77777777" w:rsidR="00BD457D" w:rsidRDefault="00BD457D" w:rsidP="00941FCA">
      <w:pPr>
        <w:spacing w:after="0" w:line="240" w:lineRule="auto"/>
      </w:pPr>
      <w:r>
        <w:separator/>
      </w:r>
    </w:p>
  </w:footnote>
  <w:footnote w:type="continuationSeparator" w:id="0">
    <w:p w14:paraId="17B7A589" w14:textId="77777777" w:rsidR="00BD457D" w:rsidRDefault="00BD457D" w:rsidP="0094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F1C6" w14:textId="77777777" w:rsidR="00941FCA" w:rsidRDefault="00941FCA" w:rsidP="00941FCA">
    <w:pPr>
      <w:pStyle w:val="stBilgi"/>
      <w:ind w:left="-993"/>
    </w:pPr>
    <w:r>
      <w:rPr>
        <w:noProof/>
        <w:lang w:eastAsia="tr-TR"/>
      </w:rPr>
      <w:drawing>
        <wp:inline distT="0" distB="0" distL="0" distR="0" wp14:anchorId="2F31EFF9" wp14:editId="29CFF7D4">
          <wp:extent cx="7065082" cy="815382"/>
          <wp:effectExtent l="0" t="0" r="254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li_kagit_log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3070" cy="8220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D3"/>
    <w:rsid w:val="000B1C40"/>
    <w:rsid w:val="00135585"/>
    <w:rsid w:val="00157914"/>
    <w:rsid w:val="0019112A"/>
    <w:rsid w:val="001B3C35"/>
    <w:rsid w:val="001D5A4F"/>
    <w:rsid w:val="00291B2D"/>
    <w:rsid w:val="002E4214"/>
    <w:rsid w:val="002F5D3E"/>
    <w:rsid w:val="0031173F"/>
    <w:rsid w:val="00357A1E"/>
    <w:rsid w:val="003E56BE"/>
    <w:rsid w:val="00403536"/>
    <w:rsid w:val="00445F43"/>
    <w:rsid w:val="00503E8D"/>
    <w:rsid w:val="00526A84"/>
    <w:rsid w:val="006242FF"/>
    <w:rsid w:val="007044FC"/>
    <w:rsid w:val="00747F8F"/>
    <w:rsid w:val="00830C69"/>
    <w:rsid w:val="00894ED3"/>
    <w:rsid w:val="00895B1A"/>
    <w:rsid w:val="008D4143"/>
    <w:rsid w:val="00923C4D"/>
    <w:rsid w:val="009359CA"/>
    <w:rsid w:val="00941FCA"/>
    <w:rsid w:val="009E35A9"/>
    <w:rsid w:val="00A76802"/>
    <w:rsid w:val="00AA54DC"/>
    <w:rsid w:val="00B0042F"/>
    <w:rsid w:val="00B02AD3"/>
    <w:rsid w:val="00B04999"/>
    <w:rsid w:val="00B16A03"/>
    <w:rsid w:val="00B26E4B"/>
    <w:rsid w:val="00BD457D"/>
    <w:rsid w:val="00C92CC1"/>
    <w:rsid w:val="00D352AD"/>
    <w:rsid w:val="00DD1005"/>
    <w:rsid w:val="00DE311E"/>
    <w:rsid w:val="00E3602A"/>
    <w:rsid w:val="00E6643C"/>
    <w:rsid w:val="00F118F3"/>
    <w:rsid w:val="00F83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35787"/>
  <w15:docId w15:val="{24FC49CA-30B0-4403-8F6C-B12CB00E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291B2D"/>
    <w:pPr>
      <w:keepNext/>
      <w:spacing w:after="0" w:line="240" w:lineRule="auto"/>
      <w:jc w:val="center"/>
      <w:outlineLvl w:val="0"/>
    </w:pPr>
    <w:rPr>
      <w:rFonts w:ascii="Verdana" w:eastAsia="Times New Roman" w:hAnsi="Verdana"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1F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1FCA"/>
  </w:style>
  <w:style w:type="paragraph" w:styleId="AltBilgi">
    <w:name w:val="footer"/>
    <w:basedOn w:val="Normal"/>
    <w:link w:val="AltBilgiChar"/>
    <w:uiPriority w:val="99"/>
    <w:unhideWhenUsed/>
    <w:rsid w:val="00941F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1FCA"/>
  </w:style>
  <w:style w:type="paragraph" w:styleId="BalonMetni">
    <w:name w:val="Balloon Text"/>
    <w:basedOn w:val="Normal"/>
    <w:link w:val="BalonMetniChar"/>
    <w:uiPriority w:val="99"/>
    <w:semiHidden/>
    <w:unhideWhenUsed/>
    <w:rsid w:val="00291B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1B2D"/>
    <w:rPr>
      <w:rFonts w:ascii="Tahoma" w:hAnsi="Tahoma" w:cs="Tahoma"/>
      <w:sz w:val="16"/>
      <w:szCs w:val="16"/>
    </w:rPr>
  </w:style>
  <w:style w:type="character" w:customStyle="1" w:styleId="Balk1Char">
    <w:name w:val="Başlık 1 Char"/>
    <w:basedOn w:val="VarsaylanParagrafYazTipi"/>
    <w:link w:val="Balk1"/>
    <w:rsid w:val="00291B2D"/>
    <w:rPr>
      <w:rFonts w:ascii="Verdana" w:eastAsia="Times New Roman" w:hAnsi="Verdana" w:cs="Times New Roman"/>
      <w:b/>
      <w:sz w:val="24"/>
      <w:szCs w:val="20"/>
      <w:lang w:eastAsia="tr-TR"/>
    </w:rPr>
  </w:style>
  <w:style w:type="paragraph" w:styleId="NormalWeb">
    <w:name w:val="Normal (Web)"/>
    <w:basedOn w:val="Normal"/>
    <w:uiPriority w:val="99"/>
    <w:unhideWhenUsed/>
    <w:rsid w:val="00E6643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A0DBC-C92F-4845-BB94-F857FFF1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Bembirsen Basın</dc:creator>
  <cp:lastModifiedBy>hüseyin teşkilat</cp:lastModifiedBy>
  <cp:revision>2</cp:revision>
  <cp:lastPrinted>2021-04-05T08:01:00Z</cp:lastPrinted>
  <dcterms:created xsi:type="dcterms:W3CDTF">2023-03-30T09:56:00Z</dcterms:created>
  <dcterms:modified xsi:type="dcterms:W3CDTF">2023-03-30T09:56:00Z</dcterms:modified>
</cp:coreProperties>
</file>